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b w:val="1"/>
          <w:sz w:val="32"/>
          <w:szCs w:val="32"/>
          <w:rtl w:val="1"/>
        </w:rPr>
        <w:t xml:space="preserve">م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rtl w:val="1"/>
        </w:rPr>
        <w:t xml:space="preserve">. </w:t>
      </w:r>
      <w:r w:rsidDel="00000000" w:rsidR="00000000" w:rsidRPr="00000000">
        <w:rPr>
          <w:b w:val="1"/>
          <w:sz w:val="32"/>
          <w:szCs w:val="32"/>
          <w:rtl w:val="1"/>
        </w:rPr>
        <w:t xml:space="preserve">حيدر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كاظم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حطحوط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الطائي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4">
      <w:pPr>
        <w:bidi w:val="1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ـ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تولد</w:t>
      </w:r>
      <w:r w:rsidDel="00000000" w:rsidR="00000000" w:rsidRPr="00000000">
        <w:rPr>
          <w:b w:val="1"/>
          <w:sz w:val="32"/>
          <w:szCs w:val="32"/>
          <w:rtl w:val="1"/>
        </w:rPr>
        <w:t xml:space="preserve"> : 21/1/ 1984 -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الديوانية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الحمزة</w:t>
      </w:r>
      <w:r w:rsidDel="00000000" w:rsidR="00000000" w:rsidRPr="00000000">
        <w:rPr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العراق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bidi w:val="1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رقم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الموبايل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: 07809235684</w:t>
      </w:r>
    </w:p>
    <w:p w:rsidR="00000000" w:rsidDel="00000000" w:rsidP="00000000" w:rsidRDefault="00000000" w:rsidRPr="00000000" w14:paraId="00000006">
      <w:pPr>
        <w:bidi w:val="1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الايميل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hyperlink r:id="rId6">
        <w:r w:rsidDel="00000000" w:rsidR="00000000" w:rsidRPr="00000000">
          <w:rPr>
            <w:b w:val="1"/>
            <w:color w:val="0563c1"/>
            <w:sz w:val="32"/>
            <w:szCs w:val="32"/>
            <w:u w:val="single"/>
            <w:rtl w:val="0"/>
          </w:rPr>
          <w:t xml:space="preserve">thelawyer8484@yahoo.com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ج</w:t>
      </w:r>
      <w:r w:rsidDel="00000000" w:rsidR="00000000" w:rsidRPr="00000000">
        <w:rPr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التحصيل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الدراسي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بكلوريوس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2004 / 2005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دبلوم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دونيسك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2006/ 2007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أوكرانيا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فلاديمير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الموسومة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الاوكراني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وأحكام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الاسلامية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both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أوديسا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الوطنية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اطروحتي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الموسومة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:(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الإقتصادية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التشريع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فقهية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طرائق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أقامتها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اجتزتها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بنجاح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تأهيلية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الحاسوب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أقامتها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والتدريب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اجتزتها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بنجاح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وبتقدير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أجتياز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بنجاح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أقامتها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صلاحية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اجتياز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امتحان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الكفاءة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الروسية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الامتحاني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أوكرانيا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مزايا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الاهلية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2012 – 2013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6/2/2013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التمريض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الخبرات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نقابة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المحامين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للفترة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2005 – 2007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توليت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المواد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الأتية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المبادئ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مزايا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الاهلية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المبادئ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العقوبات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التجاري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الادارة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والاقتصاد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الاجرام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والعقاب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المثنى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الانسان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التمريض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القادسية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هـ</w:t>
      </w:r>
      <w:r w:rsidDel="00000000" w:rsidR="00000000" w:rsidRPr="00000000">
        <w:rPr>
          <w:b w:val="1"/>
          <w:sz w:val="32"/>
          <w:szCs w:val="32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البحوث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وعقوبته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مسؤولية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أرتكاب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جرائم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الممتلكات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التشريع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الجنائي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الاسلامي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العقوبة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الاسلامي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الاوكراني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المعاصرة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لتطور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الاسلامي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المفاضلة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نظامي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حماية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الشهود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والمخبر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مسؤولية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امتناع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تصديق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احكام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الاعدام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المسؤولية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الجزائية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لاشعاع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الهاتف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المحمول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مقارنة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الاجراء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الجزائي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المعيب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 xml:space="preserve">                                           </w:t>
      </w:r>
      <w:r w:rsidDel="00000000" w:rsidR="00000000" w:rsidRPr="00000000">
        <w:rPr>
          <w:b w:val="1"/>
          <w:sz w:val="32"/>
          <w:szCs w:val="32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النشاطات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الثقافية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والاشتراك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36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والدورة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والندوات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خارجه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لنشر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شارك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اقامتها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الاوربية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مناقشة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العديد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رسائل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الماجستير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واطاريح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الدكتورة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اقامتها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الجامعات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helawyer84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